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Bundesbeschluss</w:t>
      </w:r>
      <w:r>
        <w:tab/>
      </w:r>
      <w:r>
        <w:rPr>
          <w:b w:val="0"/>
          <w:i/>
          <w:sz w:val="18"/>
        </w:rPr>
        <w:t>Entwurf</w:t>
      </w:r>
      <w:r>
        <w:br/>
        <w:t xml:space="preserve">über die Genehmigung und Umsetzung </w:t>
      </w:r>
      <w:r>
        <w:rPr>
          <w:highlight w:val="lightGray"/>
        </w:rPr>
        <w:t>[Titel des völkerrechtlichen Vertrags]</w:t>
      </w:r>
    </w:p>
    <w:p>
      <w:pPr>
        <w:pStyle w:val="Abstand18pt"/>
      </w:pPr>
    </w:p>
    <w:p>
      <w:pPr>
        <w:pStyle w:val="ErlassDatum"/>
      </w:pPr>
      <w:r>
        <w:t>vom …</w:t>
      </w:r>
    </w:p>
    <w:p>
      <w:pPr>
        <w:pStyle w:val="ErlassLinie"/>
      </w:pPr>
    </w:p>
    <w:p>
      <w:pPr>
        <w:pStyle w:val="Autor"/>
      </w:pPr>
      <w:r>
        <w:t xml:space="preserve">Die Bundesversammlung der Schweizerischen Eidgenossenschaft, </w:t>
      </w:r>
    </w:p>
    <w:p>
      <w:pPr>
        <w:pStyle w:val="Ingress"/>
      </w:pPr>
      <w:r>
        <w:t>gestützt auf die Artikel 54 Absatz 1 und 166 Absatz 2 der Bundesverfassung (BV)</w:t>
      </w:r>
      <w:r>
        <w:rPr>
          <w:vertAlign w:val="superscript"/>
        </w:rPr>
        <w:footnoteReference w:id="2"/>
      </w:r>
      <w:r>
        <w:t>,</w:t>
      </w:r>
      <w:r>
        <w:br/>
        <w:t xml:space="preserve">nach Einsicht in die Botschaft des Bundesrates vom </w:t>
      </w:r>
      <w:r>
        <w:rPr>
          <w:highlight w:val="lightGray"/>
        </w:rPr>
        <w:t>[Datum]</w:t>
      </w:r>
      <w:r>
        <w:rPr>
          <w:vertAlign w:val="superscript"/>
        </w:rPr>
        <w:footnoteReference w:id="3"/>
      </w:r>
      <w:r>
        <w:t>,</w:t>
      </w:r>
    </w:p>
    <w:p>
      <w:pPr>
        <w:pStyle w:val="Verb"/>
      </w:pPr>
      <w:r>
        <w:t>beschliesst:</w:t>
      </w:r>
    </w:p>
    <w:p>
      <w:pPr>
        <w:pStyle w:val="berschrift9"/>
      </w:pPr>
      <w:r>
        <w:rPr>
          <w:b/>
        </w:rPr>
        <w:t>Art. 1</w:t>
      </w:r>
    </w:p>
    <w:p>
      <w:pPr>
        <w:pStyle w:val="Absatz"/>
      </w:pPr>
      <w:r>
        <w:rPr>
          <w:position w:val="4"/>
          <w:sz w:val="13"/>
        </w:rPr>
        <w:t>1</w:t>
      </w:r>
      <w:r>
        <w:t> </w:t>
      </w:r>
      <w:r>
        <w:rPr>
          <w:highlight w:val="lightGray"/>
        </w:rPr>
        <w:t>[Titel des völkerrechtlichen Vertrags]</w:t>
      </w:r>
      <w:r>
        <w:rPr>
          <w:rStyle w:val="Funotenzeichen"/>
          <w:highlight w:val="lightGray"/>
        </w:rPr>
        <w:footnoteReference w:id="4"/>
      </w:r>
      <w:r>
        <w:t xml:space="preserve"> wird genehmigt.</w:t>
      </w:r>
    </w:p>
    <w:p>
      <w:pPr>
        <w:pStyle w:val="Absatz"/>
      </w:pPr>
      <w:r>
        <w:rPr>
          <w:position w:val="4"/>
          <w:sz w:val="13"/>
        </w:rPr>
        <w:t>2</w:t>
      </w:r>
      <w:r>
        <w:t> Der Bundesrat wird ermächtigt, das Abkommen zu ratifizieren.</w:t>
      </w:r>
    </w:p>
    <w:p>
      <w:pPr>
        <w:pStyle w:val="berschrift9"/>
        <w:rPr>
          <w:i/>
        </w:rPr>
      </w:pPr>
      <w:r>
        <w:rPr>
          <w:b/>
        </w:rPr>
        <w:t xml:space="preserve">Art. 2 </w:t>
      </w:r>
      <w:r>
        <w:rPr>
          <w:b/>
        </w:rPr>
        <w:tab/>
      </w:r>
      <w:r>
        <w:rPr>
          <w:i/>
        </w:rPr>
        <w:t>[Variante 1: neues Gesetz]</w:t>
      </w:r>
    </w:p>
    <w:p>
      <w:pPr>
        <w:pStyle w:val="Absatz"/>
      </w:pPr>
      <w:r>
        <w:t>Das Bundesgesetz über … im Anhang wird angenommen.</w:t>
      </w:r>
    </w:p>
    <w:p>
      <w:pPr>
        <w:pStyle w:val="Absatz"/>
        <w:rPr>
          <w:i/>
        </w:rPr>
      </w:pPr>
      <w:r>
        <w:rPr>
          <w:i/>
        </w:rPr>
        <w:t>oder</w:t>
      </w:r>
    </w:p>
    <w:p>
      <w:pPr>
        <w:pStyle w:val="berschrift9"/>
        <w:rPr>
          <w:i/>
        </w:rPr>
      </w:pPr>
      <w:r>
        <w:rPr>
          <w:b/>
        </w:rPr>
        <w:t xml:space="preserve">Art. 2 </w:t>
      </w:r>
      <w:r>
        <w:rPr>
          <w:b/>
        </w:rPr>
        <w:tab/>
      </w:r>
      <w:r>
        <w:rPr>
          <w:i/>
        </w:rPr>
        <w:t>[Variante 2: Änderung eines Gesetzes]</w:t>
      </w:r>
    </w:p>
    <w:p>
      <w:pPr>
        <w:pStyle w:val="Absatz"/>
        <w:rPr>
          <w:lang w:eastAsia="de-CH"/>
        </w:rPr>
      </w:pPr>
      <w:r>
        <w:rPr>
          <w:lang w:eastAsia="de-CH"/>
        </w:rPr>
        <w:t>Die Änderung des Bundesgesetzes im Anhang wird angenommen.</w:t>
      </w:r>
    </w:p>
    <w:p>
      <w:pPr>
        <w:pStyle w:val="Absatz"/>
        <w:rPr>
          <w:i/>
        </w:rPr>
      </w:pPr>
      <w:r>
        <w:rPr>
          <w:i/>
        </w:rPr>
        <w:t>oder</w:t>
      </w:r>
    </w:p>
    <w:p>
      <w:pPr>
        <w:pStyle w:val="berschrift9"/>
        <w:rPr>
          <w:i/>
        </w:rPr>
      </w:pPr>
      <w:r>
        <w:rPr>
          <w:b/>
        </w:rPr>
        <w:t>Art. 2</w:t>
      </w:r>
      <w:r>
        <w:t xml:space="preserve"> </w:t>
      </w:r>
      <w:r>
        <w:tab/>
      </w:r>
      <w:r>
        <w:rPr>
          <w:i/>
        </w:rPr>
        <w:t>[Variante 3: Änderung mehrerer Gesetze]</w:t>
      </w:r>
    </w:p>
    <w:p>
      <w:pPr>
        <w:pStyle w:val="Absatz"/>
      </w:pPr>
      <w:r>
        <w:rPr>
          <w:lang w:eastAsia="de-CH"/>
        </w:rPr>
        <w:t>Die Änderung der Bundesgesetze im Anhang wird angenommen.</w:t>
      </w:r>
    </w:p>
    <w:p>
      <w:pPr>
        <w:pStyle w:val="Absatz"/>
        <w:rPr>
          <w:i/>
        </w:rPr>
      </w:pPr>
      <w:r>
        <w:rPr>
          <w:i/>
        </w:rPr>
        <w:t>oder</w:t>
      </w:r>
    </w:p>
    <w:p>
      <w:pPr>
        <w:pStyle w:val="berschrift9"/>
        <w:rPr>
          <w:i/>
        </w:rPr>
      </w:pPr>
      <w:r>
        <w:rPr>
          <w:b/>
        </w:rPr>
        <w:lastRenderedPageBreak/>
        <w:t>Art. 2</w:t>
      </w:r>
      <w:r>
        <w:t xml:space="preserve"> </w:t>
      </w:r>
      <w:r>
        <w:tab/>
      </w:r>
      <w:r>
        <w:rPr>
          <w:i/>
        </w:rPr>
        <w:t>[Variante 4: neues Gesetz und Gesetzesänderung(en)]</w:t>
      </w:r>
    </w:p>
    <w:p>
      <w:pPr>
        <w:pStyle w:val="Absatz"/>
        <w:rPr>
          <w:lang w:eastAsia="de-CH"/>
        </w:rPr>
      </w:pPr>
      <w:r>
        <w:rPr>
          <w:lang w:eastAsia="de-CH"/>
        </w:rPr>
        <w:t xml:space="preserve">Das Bundesgesetz über … in Anhang 1 und die Änderung des Bundesgesetzes </w:t>
      </w:r>
      <w:r>
        <w:rPr>
          <w:i/>
          <w:lang w:eastAsia="de-CH"/>
        </w:rPr>
        <w:t>oder:</w:t>
      </w:r>
      <w:r>
        <w:rPr>
          <w:lang w:eastAsia="de-CH"/>
        </w:rPr>
        <w:t xml:space="preserve"> der Bundesgesetze in Anhang 2 werden angenommen.</w:t>
      </w:r>
    </w:p>
    <w:p>
      <w:pPr>
        <w:pStyle w:val="berschrift9"/>
      </w:pPr>
      <w:r>
        <w:rPr>
          <w:b/>
        </w:rPr>
        <w:t>Art. 3</w:t>
      </w:r>
    </w:p>
    <w:p>
      <w:pPr>
        <w:pStyle w:val="Absatz"/>
      </w:pPr>
      <w:r>
        <w:rPr>
          <w:position w:val="4"/>
          <w:sz w:val="13"/>
        </w:rPr>
        <w:t>1</w:t>
      </w:r>
      <w:r>
        <w:t xml:space="preserve"> Dieser Beschluss untersteht dem fakultativen Referendum (Art. 141 Abs. 1 Bst. d Ziff. </w:t>
      </w:r>
      <w:r>
        <w:rPr>
          <w:highlight w:val="lightGray"/>
        </w:rPr>
        <w:t>[1, 2 oder 3]</w:t>
      </w:r>
      <w:r>
        <w:t xml:space="preserve"> und Art. </w:t>
      </w:r>
      <w:proofErr w:type="spellStart"/>
      <w:r>
        <w:t>141</w:t>
      </w:r>
      <w:r>
        <w:rPr>
          <w:i/>
        </w:rPr>
        <w:t>a</w:t>
      </w:r>
      <w:proofErr w:type="spellEnd"/>
      <w:r>
        <w:t xml:space="preserve"> Abs. 2 BV). </w:t>
      </w:r>
    </w:p>
    <w:p>
      <w:pPr>
        <w:pStyle w:val="Absatz"/>
      </w:pPr>
      <w:r>
        <w:rPr>
          <w:position w:val="4"/>
          <w:sz w:val="13"/>
        </w:rPr>
        <w:t>2</w:t>
      </w:r>
      <w:r>
        <w:t xml:space="preserve"> Der Bundesrat bestimmt das Inkrafttreten des Bundesgesetzes im Anhang. </w:t>
      </w:r>
      <w:r>
        <w:rPr>
          <w:i/>
        </w:rPr>
        <w:t>[Variante 1: neues Gesetz]</w:t>
      </w:r>
    </w:p>
    <w:p>
      <w:pPr>
        <w:pStyle w:val="Absatz"/>
        <w:rPr>
          <w:i/>
        </w:rPr>
      </w:pPr>
      <w:r>
        <w:rPr>
          <w:i/>
        </w:rPr>
        <w:t>oder</w:t>
      </w:r>
    </w:p>
    <w:p>
      <w:pPr>
        <w:pStyle w:val="Absatz"/>
      </w:pPr>
      <w:r>
        <w:rPr>
          <w:position w:val="4"/>
          <w:sz w:val="13"/>
        </w:rPr>
        <w:t>2</w:t>
      </w:r>
      <w:r>
        <w:t xml:space="preserve"> Der Bundesrat bestimmt das Inkrafttreten der Änderung des Bundesgesetzes im Anhang. </w:t>
      </w:r>
      <w:r>
        <w:rPr>
          <w:i/>
        </w:rPr>
        <w:t>[Variante 2: Änderung eines Gesetzes]</w:t>
      </w:r>
    </w:p>
    <w:p>
      <w:pPr>
        <w:pStyle w:val="Absatz"/>
        <w:rPr>
          <w:i/>
        </w:rPr>
      </w:pPr>
      <w:r>
        <w:rPr>
          <w:i/>
        </w:rPr>
        <w:t>oder</w:t>
      </w:r>
    </w:p>
    <w:p>
      <w:pPr>
        <w:pStyle w:val="Absatz"/>
      </w:pPr>
      <w:r>
        <w:rPr>
          <w:position w:val="4"/>
          <w:sz w:val="13"/>
        </w:rPr>
        <w:t>2</w:t>
      </w:r>
      <w:r>
        <w:t xml:space="preserve"> Der Bundesrat bestimmt das Inkrafttreten der Änderung der Bundesgesetze im Anhang. </w:t>
      </w:r>
      <w:r>
        <w:rPr>
          <w:i/>
        </w:rPr>
        <w:t>[Variante 3: Änderung mehrerer Gesetze]</w:t>
      </w:r>
    </w:p>
    <w:p>
      <w:pPr>
        <w:pStyle w:val="Absatz"/>
        <w:rPr>
          <w:i/>
        </w:rPr>
      </w:pPr>
      <w:r>
        <w:rPr>
          <w:i/>
        </w:rPr>
        <w:t>oder</w:t>
      </w:r>
    </w:p>
    <w:p>
      <w:pPr>
        <w:pStyle w:val="Absatz"/>
      </w:pPr>
      <w:r>
        <w:rPr>
          <w:position w:val="4"/>
          <w:sz w:val="13"/>
        </w:rPr>
        <w:t>2</w:t>
      </w:r>
      <w:r>
        <w:t xml:space="preserve"> Der Bundesrat bestimmt das Inkrafttreten des Bundesgesetzes in Anhang 1 und der Änderung des Bundesgesetzes </w:t>
      </w:r>
      <w:r>
        <w:rPr>
          <w:i/>
        </w:rPr>
        <w:t>oder:</w:t>
      </w:r>
      <w:r>
        <w:t xml:space="preserve"> … der Bundesgesetze in Anhang 2. </w:t>
      </w:r>
      <w:r>
        <w:rPr>
          <w:i/>
        </w:rPr>
        <w:t>[Variante 4: neues Gesetz und Gesetzesänderung(en)]</w:t>
      </w:r>
    </w:p>
    <w:p>
      <w:pPr>
        <w:pStyle w:val="TitelAnhrechts"/>
      </w:pPr>
      <w:r>
        <w:lastRenderedPageBreak/>
        <w:t>Anhang / Anhang 1</w:t>
      </w:r>
    </w:p>
    <w:p>
      <w:pPr>
        <w:pStyle w:val="TitelAnhText"/>
      </w:pPr>
      <w:r>
        <w:t>(Art. 2)</w:t>
      </w:r>
    </w:p>
    <w:p>
      <w:pPr>
        <w:pStyle w:val="ErlassTitel"/>
        <w:tabs>
          <w:tab w:val="right" w:pos="6124"/>
        </w:tabs>
      </w:pPr>
      <w:r>
        <w:t xml:space="preserve">Bundesgesetz </w:t>
      </w:r>
      <w:r>
        <w:br/>
        <w:t>über …</w:t>
      </w:r>
    </w:p>
    <w:p>
      <w:pPr>
        <w:pStyle w:val="Abstand18pt"/>
      </w:pPr>
    </w:p>
    <w:p>
      <w:pPr>
        <w:pStyle w:val="ErlassDatum"/>
      </w:pPr>
      <w:r>
        <w:t xml:space="preserve">vom </w:t>
      </w:r>
      <w:r>
        <w:rPr>
          <w:highlight w:val="lightGray"/>
        </w:rPr>
        <w:t>[Datum]</w:t>
      </w:r>
    </w:p>
    <w:p>
      <w:pPr>
        <w:pStyle w:val="ErlassLinie"/>
        <w:spacing w:before="120"/>
      </w:pPr>
    </w:p>
    <w:p>
      <w:pPr>
        <w:pStyle w:val="Autor"/>
      </w:pPr>
      <w:r>
        <w:t>Die Bundesversammlung der Schweizerischen Eidgenossenschaft,</w:t>
      </w:r>
    </w:p>
    <w:p>
      <w:pPr>
        <w:pStyle w:val="Ingress"/>
      </w:pPr>
      <w:r>
        <w:t>gestützt auf die Artikel … der Bundesverfassung</w:t>
      </w:r>
      <w:r>
        <w:rPr>
          <w:rStyle w:val="Funotenzeichen"/>
        </w:rPr>
        <w:footnoteReference w:id="5"/>
      </w:r>
      <w:r>
        <w:t>,</w:t>
      </w:r>
      <w:r>
        <w:br/>
        <w:t xml:space="preserve">nach Einsicht in die Botschaft des Bundesrates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6"/>
      </w:r>
      <w:r>
        <w:t>,</w:t>
      </w:r>
    </w:p>
    <w:p>
      <w:pPr>
        <w:pStyle w:val="Verb"/>
      </w:pPr>
      <w:r>
        <w:t>beschliesst:</w:t>
      </w:r>
    </w:p>
    <w:p>
      <w:pPr>
        <w:pStyle w:val="Absatz"/>
      </w:pPr>
      <w:r>
        <w:t>…</w:t>
      </w:r>
    </w:p>
    <w:p>
      <w:pPr>
        <w:pStyle w:val="TitelAnhrechts"/>
      </w:pPr>
      <w:r>
        <w:lastRenderedPageBreak/>
        <w:t xml:space="preserve">Anhang </w:t>
      </w:r>
      <w:r>
        <w:rPr>
          <w:i w:val="0"/>
        </w:rPr>
        <w:t>/</w:t>
      </w:r>
      <w:r>
        <w:t xml:space="preserve"> Anhang 2</w:t>
      </w:r>
    </w:p>
    <w:p>
      <w:pPr>
        <w:pStyle w:val="TitelAnhText"/>
      </w:pPr>
      <w:r>
        <w:t>(Art. 2)</w:t>
      </w:r>
    </w:p>
    <w:p>
      <w:pPr>
        <w:pStyle w:val="TitelAnhang"/>
      </w:pPr>
      <w:r>
        <w:t>Änderung eines anderen Erlasses</w:t>
      </w:r>
    </w:p>
    <w:p>
      <w:pPr>
        <w:pStyle w:val="Absatz"/>
      </w:pPr>
      <w:r>
        <w:t xml:space="preserve">Das Bundesgesetz vom </w:t>
      </w:r>
      <w:r>
        <w:rPr>
          <w:highlight w:val="lightGray"/>
        </w:rPr>
        <w:t>[Datum]</w:t>
      </w:r>
      <w:r>
        <w:rPr>
          <w:rStyle w:val="Funotenzeichen"/>
        </w:rPr>
        <w:footnoteReference w:id="7"/>
      </w:r>
      <w:r>
        <w:t xml:space="preserve"> über … wird wie folgt geändert:</w:t>
      </w:r>
    </w:p>
    <w:p>
      <w:pPr>
        <w:pStyle w:val="Absatz"/>
      </w:pPr>
      <w:r>
        <w:t>…</w:t>
      </w:r>
    </w:p>
    <w:p>
      <w:pPr>
        <w:pStyle w:val="Abstand18pt"/>
      </w:pPr>
    </w:p>
    <w:p>
      <w:pPr>
        <w:pStyle w:val="TitelAnhrechts"/>
      </w:pPr>
      <w:r>
        <w:lastRenderedPageBreak/>
        <w:t xml:space="preserve">Anhang </w:t>
      </w:r>
      <w:r>
        <w:rPr>
          <w:i w:val="0"/>
        </w:rPr>
        <w:t>/</w:t>
      </w:r>
      <w:r>
        <w:t xml:space="preserve"> Anhang 2</w:t>
      </w:r>
      <w:r>
        <w:rPr>
          <w:highlight w:val="yellow"/>
        </w:rPr>
        <w:t xml:space="preserve"> </w:t>
      </w:r>
    </w:p>
    <w:p>
      <w:pPr>
        <w:pStyle w:val="TitelAnhText"/>
      </w:pPr>
      <w:r>
        <w:t>(Art. 2)</w:t>
      </w:r>
    </w:p>
    <w:p>
      <w:pPr>
        <w:pStyle w:val="TitelAnhang"/>
      </w:pPr>
      <w:r>
        <w:t>Änderung anderer Erlasse</w:t>
      </w:r>
    </w:p>
    <w:p>
      <w:pPr>
        <w:pStyle w:val="Absatz"/>
      </w:pPr>
      <w:r>
        <w:t>Die nachstehenden Erlasse werden wie folgt geändert:</w:t>
      </w:r>
    </w:p>
    <w:p>
      <w:pPr>
        <w:pStyle w:val="TitelAnh1"/>
      </w:pPr>
    </w:p>
    <w:p>
      <w:pPr>
        <w:pStyle w:val="TitelAnh1"/>
      </w:pPr>
      <w:r>
        <w:t xml:space="preserve">1. Bundesgesetz vom </w:t>
      </w:r>
      <w:r>
        <w:rPr>
          <w:highlight w:val="lightGray"/>
        </w:rPr>
        <w:t>[Datum]</w:t>
      </w:r>
      <w:r>
        <w:rPr>
          <w:rStyle w:val="Funotenzeichen"/>
        </w:rPr>
        <w:footnoteReference w:id="8"/>
      </w:r>
      <w:r>
        <w:t xml:space="preserve"> über …</w:t>
      </w:r>
    </w:p>
    <w:p>
      <w:pPr>
        <w:pStyle w:val="Absatz"/>
      </w:pPr>
      <w:r>
        <w:t>…</w:t>
      </w:r>
    </w:p>
    <w:p>
      <w:pPr>
        <w:pStyle w:val="Abstand18pt"/>
      </w:pPr>
    </w:p>
    <w:p>
      <w:pPr>
        <w:pStyle w:val="TitelAnh1"/>
      </w:pPr>
      <w:r>
        <w:t xml:space="preserve">2. Bundesgesetz vom </w:t>
      </w:r>
      <w:r>
        <w:rPr>
          <w:highlight w:val="lightGray"/>
        </w:rPr>
        <w:t>[Datum]</w:t>
      </w:r>
      <w:r>
        <w:rPr>
          <w:rStyle w:val="Funotenzeichen"/>
        </w:rPr>
        <w:footnoteReference w:id="9"/>
      </w:r>
      <w:r>
        <w:t xml:space="preserve"> über …</w:t>
      </w:r>
    </w:p>
    <w:p>
      <w:pPr>
        <w:pStyle w:val="Absatz"/>
      </w:pPr>
      <w:r>
        <w:t>…</w:t>
      </w:r>
    </w:p>
    <w:p>
      <w:pPr>
        <w:pStyle w:val="Absatz"/>
      </w:pPr>
    </w:p>
    <w:p>
      <w:pPr>
        <w:pStyle w:val="Abstand18pt"/>
      </w:pPr>
    </w:p>
    <w:p>
      <w:pPr>
        <w:pStyle w:val="Absatz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  <w:r>
        <w:t xml:space="preserve"> 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 xml:space="preserve">SR </w:t>
      </w:r>
      <w:r>
        <w:rPr>
          <w:b/>
        </w:rPr>
        <w:t>101</w:t>
      </w:r>
      <w:r>
        <w:t xml:space="preserve"> 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rPr>
          <w:rStyle w:val="Funotenzeichen"/>
        </w:rPr>
        <w:t xml:space="preserve"> </w:t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t xml:space="preserve"> 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  <w:t xml:space="preserve">SR ...; </w:t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...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 xml:space="preserve">SR </w:t>
      </w:r>
      <w:r>
        <w:rPr>
          <w:b/>
        </w:rPr>
        <w:t>101</w:t>
      </w:r>
    </w:p>
  </w:footnote>
  <w:footnote w:id="6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…</w:t>
      </w:r>
    </w:p>
  </w:footnote>
  <w:footnote w:id="7">
    <w:p>
      <w:pPr>
        <w:pStyle w:val="Funotentext"/>
      </w:pPr>
      <w:r>
        <w:rPr>
          <w:rStyle w:val="Funotenzeichen"/>
        </w:rPr>
        <w:footnoteRef/>
      </w:r>
      <w:r>
        <w:tab/>
        <w:t>SR </w:t>
      </w:r>
      <w:r>
        <w:rPr>
          <w:b/>
        </w:rPr>
        <w:t>…</w:t>
      </w:r>
    </w:p>
  </w:footnote>
  <w:footnote w:id="8">
    <w:p>
      <w:pPr>
        <w:pStyle w:val="Funotentext"/>
      </w:pPr>
      <w:r>
        <w:rPr>
          <w:rStyle w:val="Funotenzeichen"/>
        </w:rPr>
        <w:footnoteRef/>
      </w:r>
      <w:r>
        <w:tab/>
        <w:t xml:space="preserve">SR </w:t>
      </w:r>
      <w:r>
        <w:rPr>
          <w:b/>
        </w:rPr>
        <w:t>…</w:t>
      </w:r>
    </w:p>
  </w:footnote>
  <w:footnote w:id="9">
    <w:p>
      <w:pPr>
        <w:pStyle w:val="Funotentext"/>
      </w:pPr>
      <w:r>
        <w:rPr>
          <w:rStyle w:val="Funotenzeichen"/>
        </w:rPr>
        <w:footnoteRef/>
      </w:r>
      <w:r>
        <w:tab/>
        <w:t xml:space="preserve">SR </w:t>
      </w:r>
      <w:r>
        <w:rPr>
          <w:b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 xml:space="preserve">Genehmigung und Umsetzung </w:t>
    </w:r>
    <w:r>
      <w:rPr>
        <w:highlight w:val="lightGray"/>
      </w:rPr>
      <w:t>[Titel des völkerrechtlichen Vertrags</w:t>
    </w:r>
    <w:r>
      <w:t>. BB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 xml:space="preserve">Genehmigung und Umsetzung </w:t>
    </w:r>
    <w:r>
      <w:rPr>
        <w:highlight w:val="lightGray"/>
      </w:rPr>
      <w:t>[Titel des völkerrechtlichen Vertrags</w:t>
    </w:r>
    <w:r>
      <w:t>. BB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1991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4</cp:revision>
  <cp:lastPrinted>2001-02-23T11:20:00Z</cp:lastPrinted>
  <dcterms:created xsi:type="dcterms:W3CDTF">2024-04-23T13:15:00Z</dcterms:created>
  <dcterms:modified xsi:type="dcterms:W3CDTF">2024-04-23T13:16:00Z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