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Bundesbeschluss</w:t>
      </w:r>
      <w:r>
        <w:tab/>
      </w:r>
      <w:r>
        <w:rPr>
          <w:b w:val="0"/>
          <w:i/>
          <w:sz w:val="18"/>
        </w:rPr>
        <w:t>Entwurf</w:t>
      </w:r>
      <w:r>
        <w:br/>
        <w:t>über ...</w:t>
      </w:r>
    </w:p>
    <w:p>
      <w:pPr>
        <w:pStyle w:val="Abstand18pt"/>
      </w:pPr>
    </w:p>
    <w:p>
      <w:pPr>
        <w:pStyle w:val="ErlassDatum"/>
      </w:pPr>
      <w:r>
        <w:t>vom …</w:t>
      </w:r>
    </w:p>
    <w:p>
      <w:pPr>
        <w:pStyle w:val="ErlassLinie"/>
      </w:pPr>
    </w:p>
    <w:p>
      <w:pPr>
        <w:pStyle w:val="Autor"/>
      </w:pPr>
      <w:r>
        <w:t>Die Bundesversammlung der Schweizerischen Eidgenossenschaft,</w:t>
      </w:r>
    </w:p>
    <w:p>
      <w:pPr>
        <w:pStyle w:val="Ingress"/>
      </w:pPr>
      <w:r>
        <w:t xml:space="preserve">gestützt auf </w:t>
      </w:r>
      <w:r>
        <w:rPr>
          <w:highlight w:val="lightGray"/>
        </w:rPr>
        <w:t>[Bundesverfassung / Gesetz]</w:t>
      </w:r>
      <w:r>
        <w:rPr>
          <w:rStyle w:val="Funotenzeichen"/>
        </w:rPr>
        <w:footnoteReference w:id="2"/>
      </w:r>
      <w:r>
        <w:t>,</w:t>
      </w:r>
      <w:r>
        <w:br/>
        <w:t xml:space="preserve">nach Einsicht in die Botschaft des Bundesrates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3"/>
      </w:r>
      <w:r>
        <w:t>,</w:t>
      </w:r>
    </w:p>
    <w:p>
      <w:pPr>
        <w:pStyle w:val="Verb"/>
      </w:pPr>
      <w:r>
        <w:t>beschliesst:</w:t>
      </w:r>
    </w:p>
    <w:p>
      <w:pPr>
        <w:pStyle w:val="berschrift9"/>
        <w:rPr>
          <w:b/>
        </w:rPr>
      </w:pPr>
      <w:r>
        <w:rPr>
          <w:b/>
        </w:rPr>
        <w:t>Art. 1</w:t>
      </w:r>
    </w:p>
    <w:p>
      <w:pPr>
        <w:pStyle w:val="Absatz"/>
      </w:pPr>
      <w:r>
        <w:rPr>
          <w:position w:val="4"/>
          <w:sz w:val="13"/>
        </w:rPr>
        <w:t>1</w:t>
      </w:r>
      <w:r>
        <w:t> </w:t>
      </w:r>
      <w:r>
        <w:rPr>
          <w:highlight w:val="lightGray"/>
        </w:rPr>
        <w:t>[Text]</w:t>
      </w:r>
    </w:p>
    <w:p>
      <w:pPr>
        <w:pStyle w:val="Absatz"/>
      </w:pPr>
      <w:r>
        <w:rPr>
          <w:position w:val="4"/>
          <w:sz w:val="13"/>
        </w:rPr>
        <w:t>2</w:t>
      </w:r>
      <w:r>
        <w:t> </w:t>
      </w:r>
      <w:r>
        <w:rPr>
          <w:highlight w:val="lightGray"/>
        </w:rPr>
        <w:t>[Text]</w:t>
      </w:r>
    </w:p>
    <w:p>
      <w:pPr>
        <w:pStyle w:val="berschrift9"/>
      </w:pPr>
      <w:r>
        <w:rPr>
          <w:b/>
        </w:rPr>
        <w:t>Art. 2</w:t>
      </w:r>
    </w:p>
    <w:p>
      <w:pPr>
        <w:pStyle w:val="Absatz"/>
      </w:pPr>
      <w:r>
        <w:rPr>
          <w:lang w:eastAsia="de-CH"/>
        </w:rPr>
        <w:t>Dieser Beschluss untersteht nicht dem Referendum.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t xml:space="preserve">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368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2024-04-23T10:58:00Z</dcterms:created>
  <dcterms:modified xsi:type="dcterms:W3CDTF">2024-04-23T10:58:00Z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