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Zyan-Feld"/>
      </w:pPr>
      <w:bookmarkStart w:id="0" w:name="_GoBack"/>
      <w:bookmarkEnd w:id="0"/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  <w:rPr>
          <w:highlight w:val="lightGray"/>
        </w:rPr>
      </w:pPr>
      <w:r>
        <w:t>Bundesgesetz</w:t>
      </w:r>
      <w:r>
        <w:tab/>
      </w:r>
      <w:r>
        <w:rPr>
          <w:b w:val="0"/>
          <w:i/>
          <w:sz w:val="18"/>
        </w:rPr>
        <w:t>Entwurf</w:t>
      </w:r>
      <w:r>
        <w:br/>
      </w:r>
      <w:r>
        <w:rPr>
          <w:highlight w:val="lightGray"/>
        </w:rPr>
        <w:t>[Erlasstitel]</w:t>
      </w:r>
    </w:p>
    <w:p>
      <w:pPr>
        <w:pStyle w:val="ErlassKurztitel"/>
        <w:rPr>
          <w:sz w:val="22"/>
        </w:rPr>
      </w:pPr>
      <w:r>
        <w:rPr>
          <w:highlight w:val="lightGray"/>
        </w:rPr>
        <w:t>([Kurzbezeichnung], [Abkürzung]</w:t>
      </w:r>
      <w:r>
        <w:rPr>
          <w:sz w:val="22"/>
          <w:highlight w:val="lightGray"/>
        </w:rPr>
        <w:t>)</w:t>
      </w:r>
    </w:p>
    <w:p>
      <w:pPr>
        <w:pStyle w:val="Abstand18pt"/>
      </w:pPr>
    </w:p>
    <w:p>
      <w:pPr>
        <w:pStyle w:val="ErlassDatum"/>
      </w:pPr>
      <w:r>
        <w:t xml:space="preserve">vom </w:t>
      </w:r>
      <w:r>
        <w:rPr>
          <w:highlight w:val="lightGray"/>
        </w:rPr>
        <w:t>[Datum]</w:t>
      </w:r>
    </w:p>
    <w:p>
      <w:pPr>
        <w:pStyle w:val="ErlassLinie"/>
      </w:pPr>
    </w:p>
    <w:p>
      <w:pPr>
        <w:pStyle w:val="Autor"/>
      </w:pPr>
      <w:r>
        <w:t>Die Bundesversammlung der Schweizerischen Eidgenossenschaft,</w:t>
      </w:r>
    </w:p>
    <w:p>
      <w:pPr>
        <w:pStyle w:val="Ingress"/>
      </w:pPr>
      <w:r>
        <w:t xml:space="preserve">gestützt auf die Artikel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der Bundesverfassung</w:t>
      </w:r>
      <w:r>
        <w:rPr>
          <w:rStyle w:val="Funotenzeichen"/>
        </w:rPr>
        <w:footnoteReference w:id="2"/>
      </w:r>
      <w:r>
        <w:t>,</w:t>
      </w:r>
      <w:r>
        <w:br/>
        <w:t xml:space="preserve">nach Einsicht in die Botschaft des Bundesrates vom </w:t>
      </w:r>
      <w:r>
        <w:rPr>
          <w:highlight w:val="lightGray"/>
        </w:rPr>
        <w:t>[Datum]</w:t>
      </w:r>
      <w:r>
        <w:rPr>
          <w:noProof/>
          <w:position w:val="4"/>
          <w:sz w:val="13"/>
        </w:rPr>
        <w:footnoteReference w:id="3"/>
      </w:r>
      <w:r>
        <w:t>,</w:t>
      </w:r>
    </w:p>
    <w:p>
      <w:pPr>
        <w:pStyle w:val="Absatzkurs"/>
      </w:pPr>
      <w:r>
        <w:t>oder</w:t>
      </w:r>
    </w:p>
    <w:p>
      <w:pPr>
        <w:pStyle w:val="Ingress"/>
      </w:pPr>
      <w:r>
        <w:t xml:space="preserve">nach Einsicht in den Bericht der </w:t>
      </w:r>
      <w:r>
        <w:rPr>
          <w:highlight w:val="lightGray"/>
        </w:rPr>
        <w:t>[Kommission]</w:t>
      </w:r>
      <w:r>
        <w:t xml:space="preserve"> des Nationalrates/ des Ständerates vom </w:t>
      </w:r>
      <w:r>
        <w:rPr>
          <w:highlight w:val="lightGray"/>
          <w:shd w:val="clear" w:color="auto" w:fill="A5A5A5"/>
        </w:rPr>
        <w:t>[Datum</w:t>
      </w:r>
      <w:r>
        <w:rPr>
          <w:shd w:val="clear" w:color="auto" w:fill="A5A5A5"/>
        </w:rPr>
        <w:t>]</w:t>
      </w:r>
      <w:r>
        <w:rPr>
          <w:rStyle w:val="Funotenzeichen"/>
        </w:rPr>
        <w:footnoteReference w:id="4"/>
      </w:r>
      <w:r>
        <w:br/>
        <w:t xml:space="preserve">und in die Stellungnahme des Bundesrates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5"/>
      </w:r>
      <w:r>
        <w:t>,</w:t>
      </w:r>
    </w:p>
    <w:p>
      <w:pPr>
        <w:pStyle w:val="Verb"/>
      </w:pPr>
      <w:r>
        <w:t>beschliesst:</w:t>
      </w:r>
    </w:p>
    <w:p>
      <w:pPr>
        <w:pStyle w:val="berschrift1"/>
      </w:pPr>
      <w:r>
        <w:rPr>
          <w:highlight w:val="lightGray"/>
        </w:rPr>
        <w:t>Titel]</w:t>
      </w:r>
    </w:p>
    <w:p>
      <w:pPr>
        <w:pStyle w:val="berschrift2"/>
        <w:rPr>
          <w:highlight w:val="lightGray"/>
        </w:rPr>
      </w:pPr>
      <w:r>
        <w:rPr>
          <w:highlight w:val="lightGray"/>
        </w:rPr>
        <w:t>[Kapitel]</w:t>
      </w:r>
    </w:p>
    <w:p>
      <w:pPr>
        <w:pStyle w:val="berschrift3"/>
        <w:rPr>
          <w:highlight w:val="lightGray"/>
        </w:rPr>
      </w:pPr>
      <w:r>
        <w:rPr>
          <w:highlight w:val="lightGray"/>
        </w:rPr>
        <w:t>[Abschnitt]</w:t>
      </w:r>
    </w:p>
    <w:p>
      <w:pPr>
        <w:pStyle w:val="berschrift9"/>
        <w:rPr>
          <w:lang w:val="fr-CH"/>
        </w:rPr>
      </w:pPr>
      <w:r>
        <w:rPr>
          <w:b/>
          <w:lang w:val="fr-CH"/>
        </w:rPr>
        <w:t>Art. </w:t>
      </w:r>
      <w:r>
        <w:rPr>
          <w:b/>
          <w:highlight w:val="lightGray"/>
          <w:lang w:val="fr-CH"/>
        </w:rPr>
        <w:t>[X]</w:t>
      </w:r>
      <w:r>
        <w:rPr>
          <w:lang w:val="fr-CH"/>
        </w:rPr>
        <w:tab/>
      </w:r>
      <w:r>
        <w:rPr>
          <w:highlight w:val="lightGray"/>
          <w:lang w:val="fr-CH"/>
        </w:rPr>
        <w:t>[Text]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Text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Text</w:t>
      </w:r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  <w:t>Text</w:t>
      </w:r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  <w:t>Text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[Y]</w:t>
      </w:r>
      <w:r>
        <w:rPr>
          <w:lang w:val="fr-CH"/>
        </w:rPr>
        <w:t xml:space="preserve"> </w:t>
      </w:r>
      <w:r>
        <w:rPr>
          <w:lang w:val="fr-CH"/>
        </w:rPr>
        <w:tab/>
      </w:r>
      <w:r>
        <w:rPr>
          <w:highlight w:val="lightGray"/>
          <w:lang w:val="fr-CH"/>
        </w:rPr>
        <w:t>[Text]</w:t>
      </w:r>
    </w:p>
    <w:p>
      <w:pPr>
        <w:pStyle w:val="Absatz"/>
      </w:pPr>
      <w:r>
        <w:t xml:space="preserve">Die Liste … findet sich in Anhang </w:t>
      </w:r>
      <w:r>
        <w:rPr>
          <w:highlight w:val="lightGray"/>
        </w:rPr>
        <w:t>[Z]</w:t>
      </w:r>
      <w:r>
        <w:t>.</w:t>
      </w:r>
    </w:p>
    <w:p>
      <w:pPr>
        <w:pStyle w:val="Abstand18pt"/>
      </w:pPr>
    </w:p>
    <w:p>
      <w:pPr>
        <w:pStyle w:val="berschrift1"/>
      </w:pPr>
      <w:r>
        <w:rPr>
          <w:highlight w:val="lightGray"/>
        </w:rPr>
        <w:lastRenderedPageBreak/>
        <w:t>[X]</w:t>
      </w:r>
      <w:r>
        <w:t>. Abschnitt: Schlussbestimmungen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Vollzug</w:t>
      </w:r>
    </w:p>
    <w:p>
      <w:pPr>
        <w:pStyle w:val="Absatz"/>
        <w:rPr>
          <w:b/>
        </w:rPr>
      </w:pPr>
      <w:r>
        <w:rPr>
          <w:lang w:val="fr-CH"/>
        </w:rPr>
        <w:t>Text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Aufhebung eines anderen Erlasses</w:t>
      </w:r>
    </w:p>
    <w:p>
      <w:pPr>
        <w:pStyle w:val="Absatz"/>
      </w:pPr>
      <w:r>
        <w:t xml:space="preserve">Das Bundesgesetz vom </w:t>
      </w:r>
      <w:r>
        <w:rPr>
          <w:highlight w:val="lightGray"/>
        </w:rPr>
        <w:t>[Datum]</w:t>
      </w:r>
      <w:r>
        <w:rPr>
          <w:vertAlign w:val="superscript"/>
        </w:rPr>
        <w:footnoteReference w:id="6"/>
      </w:r>
      <w:r>
        <w:t xml:space="preserve"> über </w:t>
      </w:r>
      <w:r>
        <w:rPr>
          <w:highlight w:val="lightGray"/>
        </w:rPr>
        <w:t>[Erlasstitel]</w:t>
      </w:r>
      <w:r>
        <w:t xml:space="preserve"> wird aufgehoben.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Änderung eines anderen Erlasses</w:t>
      </w:r>
    </w:p>
    <w:p>
      <w:pPr>
        <w:pStyle w:val="Absatz"/>
      </w:pPr>
      <w:r>
        <w:t xml:space="preserve">Das Bundesgesetz vom </w:t>
      </w:r>
      <w:r>
        <w:rPr>
          <w:highlight w:val="lightGray"/>
        </w:rPr>
        <w:t>[Datum]</w:t>
      </w:r>
      <w:r>
        <w:rPr>
          <w:rStyle w:val="Funotenzeichen"/>
        </w:rPr>
        <w:footnoteReference w:id="7"/>
      </w:r>
      <w:r>
        <w:t xml:space="preserve"> über </w:t>
      </w:r>
      <w:r>
        <w:rPr>
          <w:highlight w:val="lightGray"/>
        </w:rPr>
        <w:t>[Erlasstitel]</w:t>
      </w:r>
      <w:r>
        <w:t xml:space="preserve"> wird wie folgt geändert: </w:t>
      </w:r>
    </w:p>
    <w:p>
      <w:pPr>
        <w:pStyle w:val="berschrift9"/>
      </w:pPr>
      <w:r>
        <w:rPr>
          <w:i/>
          <w:lang w:val="fr-CH"/>
        </w:rPr>
        <w:t>Art. </w:t>
      </w:r>
      <w:r>
        <w:rPr>
          <w:i/>
          <w:highlight w:val="lightGray"/>
          <w:lang w:val="fr-CH"/>
        </w:rPr>
        <w:t>[X]</w:t>
      </w:r>
      <w:r>
        <w:rPr>
          <w:lang w:val="fr-CH"/>
        </w:rPr>
        <w:tab/>
      </w:r>
      <w:r>
        <w:rPr>
          <w:highlight w:val="lightGray"/>
          <w:lang w:val="fr-CH"/>
        </w:rPr>
        <w:t>[Text]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Text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Text</w:t>
      </w:r>
    </w:p>
    <w:p>
      <w:pPr>
        <w:pStyle w:val="Absatzkurs"/>
      </w:pPr>
      <w:r>
        <w:t>oder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Änderung anderer Erlasse</w:t>
      </w:r>
    </w:p>
    <w:p>
      <w:pPr>
        <w:pStyle w:val="Absatz"/>
      </w:pPr>
      <w:r>
        <w:t xml:space="preserve">Die Änderung anderer Erlasse wird in Anhang </w:t>
      </w:r>
      <w:r>
        <w:rPr>
          <w:highlight w:val="lightGray"/>
        </w:rPr>
        <w:t>[X]</w:t>
      </w:r>
      <w:r>
        <w:t xml:space="preserve"> / im Anhang geregelt. 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Übergangsbestimmungen</w:t>
      </w:r>
    </w:p>
    <w:p>
      <w:pPr>
        <w:pStyle w:val="Absatz"/>
        <w:rPr>
          <w:b/>
        </w:rPr>
      </w:pPr>
      <w:r>
        <w:rPr>
          <w:lang w:val="fr-CH"/>
        </w:rPr>
        <w:t>Text</w:t>
      </w:r>
    </w:p>
    <w:p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Referendum und Inkrafttreten</w:t>
      </w:r>
    </w:p>
    <w:p>
      <w:pPr>
        <w:pStyle w:val="Absatz"/>
      </w:pPr>
      <w:r>
        <w:rPr>
          <w:position w:val="4"/>
          <w:sz w:val="13"/>
        </w:rPr>
        <w:t>1</w:t>
      </w:r>
      <w:r>
        <w:t> Dieses Gesetz untersteht dem fakultativen Referendum.</w:t>
      </w:r>
    </w:p>
    <w:p>
      <w:pPr>
        <w:pStyle w:val="Absatz"/>
      </w:pPr>
      <w:r>
        <w:rPr>
          <w:position w:val="4"/>
          <w:sz w:val="13"/>
        </w:rPr>
        <w:t>2</w:t>
      </w:r>
      <w:r>
        <w:t> Der Bundesrat bestimmt das Inkrafttreten.</w:t>
      </w:r>
    </w:p>
    <w:p>
      <w:pPr>
        <w:pStyle w:val="TitelAnhrechts"/>
      </w:pPr>
      <w:r>
        <w:lastRenderedPageBreak/>
        <w:t xml:space="preserve">Anhang </w:t>
      </w:r>
      <w:r>
        <w:rPr>
          <w:highlight w:val="lightGray"/>
        </w:rPr>
        <w:t>[Z]</w:t>
      </w:r>
      <w:r>
        <w:t xml:space="preserve"> / Anhang</w:t>
      </w:r>
    </w:p>
    <w:p>
      <w:pPr>
        <w:pStyle w:val="TitelAnhText"/>
      </w:pPr>
      <w:r>
        <w:t xml:space="preserve">(Ziff. </w:t>
      </w:r>
      <w:r>
        <w:rPr>
          <w:highlight w:val="lightGray"/>
        </w:rPr>
        <w:t>[Y]</w:t>
      </w:r>
      <w:r>
        <w:t>)</w:t>
      </w:r>
    </w:p>
    <w:p>
      <w:pPr>
        <w:pStyle w:val="TitelAnhang"/>
      </w:pPr>
      <w:r>
        <w:rPr>
          <w:highlight w:val="lightGray"/>
        </w:rPr>
        <w:t>[Titel</w:t>
      </w:r>
      <w:r>
        <w:t>]</w:t>
      </w:r>
    </w:p>
    <w:p>
      <w:pPr>
        <w:pStyle w:val="TitelAnh1"/>
      </w:pPr>
      <w:r>
        <w:t>1</w:t>
      </w:r>
    </w:p>
    <w:p>
      <w:pPr>
        <w:pStyle w:val="Absatz"/>
        <w:rPr>
          <w:lang w:val="fr-CH"/>
        </w:rPr>
      </w:pPr>
      <w:r>
        <w:rPr>
          <w:lang w:val="fr-CH"/>
        </w:rPr>
        <w:t>Text</w:t>
      </w:r>
    </w:p>
    <w:p>
      <w:pPr>
        <w:pStyle w:val="Abstand18pt"/>
      </w:pPr>
    </w:p>
    <w:p>
      <w:pPr>
        <w:pStyle w:val="TitelAnh2"/>
      </w:pPr>
      <w:r>
        <w:t>1.1</w:t>
      </w:r>
    </w:p>
    <w:p>
      <w:pPr>
        <w:pStyle w:val="Absatz"/>
        <w:rPr>
          <w:lang w:val="fr-CH"/>
        </w:rPr>
      </w:pPr>
      <w:r>
        <w:rPr>
          <w:lang w:val="fr-CH"/>
        </w:rPr>
        <w:t>Text</w:t>
      </w:r>
    </w:p>
    <w:p>
      <w:pPr>
        <w:pStyle w:val="Abstand18pt"/>
      </w:pPr>
    </w:p>
    <w:p>
      <w:pPr>
        <w:pStyle w:val="TitelAnh3"/>
      </w:pPr>
      <w:r>
        <w:t>1.1.1</w:t>
      </w:r>
    </w:p>
    <w:p>
      <w:pPr>
        <w:pStyle w:val="Absatz"/>
        <w:rPr>
          <w:lang w:val="fr-CH"/>
        </w:rPr>
      </w:pPr>
      <w:r>
        <w:rPr>
          <w:lang w:val="fr-CH"/>
        </w:rPr>
        <w:t>Text</w:t>
      </w:r>
    </w:p>
    <w:p>
      <w:pPr>
        <w:pStyle w:val="Absatz"/>
      </w:pPr>
    </w:p>
    <w:p>
      <w:pPr>
        <w:pStyle w:val="TitelAnhrechts"/>
      </w:pPr>
      <w:r>
        <w:lastRenderedPageBreak/>
        <w:t xml:space="preserve">Anhang </w:t>
      </w:r>
      <w:r>
        <w:rPr>
          <w:highlight w:val="lightGray"/>
        </w:rPr>
        <w:t>[X]</w:t>
      </w:r>
      <w:r>
        <w:t>/ Anhang</w:t>
      </w:r>
    </w:p>
    <w:p>
      <w:pPr>
        <w:pStyle w:val="TitelAnhText"/>
      </w:pPr>
      <w:r>
        <w:t xml:space="preserve">(Art. </w:t>
      </w:r>
      <w:r>
        <w:rPr>
          <w:highlight w:val="lightGray"/>
        </w:rPr>
        <w:t>[X]</w:t>
      </w:r>
      <w:r>
        <w:t>)</w:t>
      </w:r>
    </w:p>
    <w:p>
      <w:pPr>
        <w:pStyle w:val="TitelAnhang"/>
      </w:pPr>
      <w:r>
        <w:t xml:space="preserve">Änderung anderer Erlasse </w:t>
      </w:r>
    </w:p>
    <w:p>
      <w:pPr>
        <w:pStyle w:val="Absatz"/>
      </w:pPr>
      <w:r>
        <w:t>Die nachstehenden Erlasse werden wie folgt geändert:</w:t>
      </w:r>
    </w:p>
    <w:p>
      <w:pPr>
        <w:pStyle w:val="Abstand18pt"/>
      </w:pPr>
    </w:p>
    <w:p>
      <w:pPr>
        <w:pStyle w:val="TitelAnh1"/>
      </w:pPr>
      <w:r>
        <w:t xml:space="preserve">1. </w:t>
      </w:r>
      <w:r>
        <w:rPr>
          <w:highlight w:val="lightGray"/>
        </w:rPr>
        <w:t>[Erlasstitel]</w:t>
      </w:r>
      <w:r>
        <w:rPr>
          <w:rStyle w:val="Funotenzeichen"/>
          <w:b w:val="0"/>
          <w:highlight w:val="lightGray"/>
        </w:rPr>
        <w:footnoteReference w:id="8"/>
      </w:r>
    </w:p>
    <w:p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Text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Text</w:t>
      </w:r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  <w:t>Text</w:t>
      </w:r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  <w:t>Text</w:t>
      </w:r>
    </w:p>
    <w:p>
      <w:pPr>
        <w:pStyle w:val="Abstand18pt"/>
      </w:pPr>
    </w:p>
    <w:p>
      <w:pPr>
        <w:pStyle w:val="TitelAnh1"/>
      </w:pPr>
      <w:r>
        <w:t xml:space="preserve">2. </w:t>
      </w:r>
      <w:r>
        <w:rPr>
          <w:highlight w:val="lightGray"/>
        </w:rPr>
        <w:t>[Erlasstitel]</w:t>
      </w:r>
      <w:r>
        <w:rPr>
          <w:rStyle w:val="Funotenzeichen"/>
          <w:b w:val="0"/>
          <w:highlight w:val="lightGray"/>
        </w:rPr>
        <w:footnoteReference w:id="9"/>
      </w:r>
    </w:p>
    <w:p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Text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Text</w:t>
      </w:r>
    </w:p>
    <w:p>
      <w:pPr>
        <w:pStyle w:val="Absatz"/>
      </w:pPr>
    </w:p>
    <w:p>
      <w:pPr>
        <w:pStyle w:val="Absatz"/>
      </w:pPr>
    </w:p>
    <w:p>
      <w:pPr>
        <w:pStyle w:val="Absatz"/>
      </w:pPr>
    </w:p>
    <w:p>
      <w:pPr>
        <w:pStyle w:val="Absatz"/>
      </w:pPr>
    </w:p>
    <w:p>
      <w:pPr>
        <w:pStyle w:val="Absatz"/>
      </w:pPr>
    </w:p>
    <w:p>
      <w:pPr>
        <w:spacing w:before="0" w:line="240" w:lineRule="auto"/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spacing w:before="0" w:line="240" w:lineRule="auto"/>
        <w:jc w:val="left"/>
        <w:rPr>
          <w:color w:val="aut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/ </w:t>
    </w:r>
    <w:fldSimple w:instr=" NUMPAGES   \* MERGEFORMAT ">
      <w:r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right" w:pos="6123"/>
      </w:tabs>
    </w:pPr>
    <w:r>
      <w:rPr>
        <w:sz w:val="13"/>
      </w:rPr>
      <w:t>2022-...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  <w:r>
        <w:rPr>
          <w:rStyle w:val="Funotenzeichen"/>
        </w:rPr>
        <w:t> </w:t>
      </w:r>
      <w:r>
        <w:t xml:space="preserve">SR .......... 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  <w:t xml:space="preserve">SR </w:t>
      </w:r>
      <w:r>
        <w:rPr>
          <w:b/>
        </w:rPr>
        <w:t>101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ab/>
        <w:t xml:space="preserve">BBl </w:t>
      </w:r>
      <w:r>
        <w:rPr>
          <w:b/>
        </w:rPr>
        <w:t>20XX</w:t>
      </w:r>
      <w:r>
        <w:t xml:space="preserve"> …</w:t>
      </w:r>
    </w:p>
  </w:footnote>
  <w:footnote w:id="4">
    <w:p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rPr>
          <w:lang w:val="en-US"/>
        </w:rPr>
        <w:tab/>
        <w:t xml:space="preserve">BBl </w:t>
      </w:r>
      <w:r>
        <w:rPr>
          <w:b/>
          <w:lang w:val="en-US"/>
        </w:rPr>
        <w:t>20XX</w:t>
      </w:r>
      <w:r>
        <w:rPr>
          <w:lang w:val="en-US"/>
        </w:rPr>
        <w:t xml:space="preserve"> …</w:t>
      </w:r>
    </w:p>
  </w:footnote>
  <w:footnote w:id="5">
    <w:p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rPr>
          <w:lang w:val="en-US"/>
        </w:rPr>
        <w:tab/>
        <w:t xml:space="preserve">BBl </w:t>
      </w:r>
      <w:r>
        <w:rPr>
          <w:b/>
          <w:lang w:val="en-US"/>
        </w:rPr>
        <w:t>20XX</w:t>
      </w:r>
      <w:r>
        <w:rPr>
          <w:lang w:val="en-US"/>
        </w:rPr>
        <w:t xml:space="preserve"> …</w:t>
      </w:r>
    </w:p>
  </w:footnote>
  <w:footnote w:id="6">
    <w:p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rPr>
          <w:lang w:val="en-US"/>
        </w:rPr>
        <w:tab/>
        <w:t>AS …</w:t>
      </w:r>
    </w:p>
  </w:footnote>
  <w:footnote w:id="7">
    <w:p>
      <w:pPr>
        <w:pStyle w:val="Funotentext"/>
      </w:pPr>
      <w:r>
        <w:rPr>
          <w:rStyle w:val="Funotenzeichen"/>
        </w:rPr>
        <w:footnoteRef/>
      </w:r>
      <w:r>
        <w:tab/>
        <w:t>SR …</w:t>
      </w:r>
    </w:p>
  </w:footnote>
  <w:footnote w:id="8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9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t>Erlasstitel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t>Erlasstitel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  <w:lang w:eastAsia="de-CH"/>
            </w:rPr>
            <w:drawing>
              <wp:inline distT="0" distB="0" distL="0" distR="0">
                <wp:extent cx="1295400" cy="333375"/>
                <wp:effectExtent l="0" t="0" r="0" b="0"/>
                <wp:docPr id="1" name="Bild 1" descr="Logo_co_K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_K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mirrorMargins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de-CH" w:vendorID="9" w:dllVersion="512" w:checkStyle="1"/>
  <w:attachedTemplate r:id="rId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10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4E356AE3-76A4-4224-A5BA-08811C6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berschrift1">
    <w:name w:val="heading 1"/>
    <w:link w:val="berschrift1Zchn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link w:val="berschrift9Zchn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Zchn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2240"/>
      </w:tabs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2240"/>
      </w:tabs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  <w:style w:type="character" w:customStyle="1" w:styleId="berschrift9Zchn">
    <w:name w:val="Überschrift 9 Zchn"/>
    <w:link w:val="berschrift9"/>
    <w:rPr>
      <w:sz w:val="18"/>
      <w:lang w:val="de-CH" w:eastAsia="de-DE"/>
    </w:rPr>
  </w:style>
  <w:style w:type="character" w:customStyle="1" w:styleId="berschrift1Zchn">
    <w:name w:val="Überschrift 1 Zchn"/>
    <w:link w:val="berschrift1"/>
    <w:rPr>
      <w:b/>
      <w:lang w:val="de-CH" w:eastAsia="de-DE"/>
    </w:rPr>
  </w:style>
  <w:style w:type="character" w:customStyle="1" w:styleId="AbsatzZchn">
    <w:name w:val="Absatz Zchn"/>
    <w:link w:val="Absatz"/>
    <w:locked/>
    <w:rPr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091\AppData\Roaming\Microsoft\Templates\AS-Vor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A643-08C4-498C-86AF-0C681981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</Template>
  <TotalTime>0</TotalTime>
  <Pages>5</Pages>
  <Words>215</Words>
  <Characters>1354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2016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2016</dc:title>
  <dc:subject>Gesetzgebungsprozess / Bundesratsgeschäfte</dc:subject>
  <dc:creator>Gehriger Manuela BK</dc:creator>
  <cp:keywords>Rechtstext Formatvorlage DfV</cp:keywords>
  <cp:lastModifiedBy>Gehriger Manuela BK</cp:lastModifiedBy>
  <cp:revision>3</cp:revision>
  <cp:lastPrinted>2001-02-23T11:20:00Z</cp:lastPrinted>
  <dcterms:created xsi:type="dcterms:W3CDTF">2022-02-24T14:57:00Z</dcterms:created>
  <dcterms:modified xsi:type="dcterms:W3CDTF">2022-02-24T16:04:00Z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Walter Thurnherr</vt:lpwstr>
  </property>
  <property fmtid="{D5CDD505-2E9C-101B-9397-08002B2CF9AE}" pid="4" name="BundK-F">
    <vt:lpwstr>Le chancelier de la Confédération, Walter Thurnherr</vt:lpwstr>
  </property>
  <property fmtid="{D5CDD505-2E9C-101B-9397-08002B2CF9AE}" pid="5" name="BundK-I">
    <vt:lpwstr>Il cancelliere della Confederazione, Walter Thurnherr</vt:lpwstr>
  </property>
  <property fmtid="{D5CDD505-2E9C-101B-9397-08002B2CF9AE}" pid="6" name="BundP-D">
    <vt:lpwstr>Der Bundespräsident: Ignazio Cassis</vt:lpwstr>
  </property>
  <property fmtid="{D5CDD505-2E9C-101B-9397-08002B2CF9AE}" pid="7" name="BundP-F">
    <vt:lpwstr>Le président de la Confédération, Ignazio Cassis</vt:lpwstr>
  </property>
  <property fmtid="{D5CDD505-2E9C-101B-9397-08002B2CF9AE}" pid="8" name="BundP-I">
    <vt:lpwstr>Il presidente della Confederazione, Ignazio Cassis</vt:lpwstr>
  </property>
  <property fmtid="{D5CDD505-2E9C-101B-9397-08002B2CF9AE}" pid="9" name="MesserliAktiv">
    <vt:bool>false</vt:bool>
  </property>
  <property fmtid="{D5CDD505-2E9C-101B-9397-08002B2CF9AE}" pid="10" name="WordInitAktiv">
    <vt:bool>false</vt:bool>
  </property>
  <property fmtid="{D5CDD505-2E9C-101B-9397-08002B2CF9AE}" pid="11" name="KavIntern">
    <vt:bool>false</vt:bool>
  </property>
  <property fmtid="{D5CDD505-2E9C-101B-9397-08002B2CF9AE}" pid="12" name="MesserliCheck">
    <vt:i4>44616</vt:i4>
  </property>
</Properties>
</file>